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700" w:rsidRDefault="001A2709">
      <w:pPr>
        <w:spacing w:line="600" w:lineRule="exact"/>
        <w:rPr>
          <w:rFonts w:ascii="黑体" w:eastAsia="黑体" w:hAnsi="黑体" w:cs="黑体"/>
          <w:bCs/>
          <w:sz w:val="32"/>
          <w:szCs w:val="32"/>
        </w:rPr>
      </w:pPr>
      <w:bookmarkStart w:id="0" w:name="_GoBack"/>
      <w:bookmarkEnd w:id="0"/>
      <w:r>
        <w:rPr>
          <w:rFonts w:ascii="黑体" w:eastAsia="黑体" w:hAnsi="黑体" w:cs="黑体" w:hint="eastAsia"/>
          <w:bCs/>
          <w:sz w:val="32"/>
          <w:szCs w:val="32"/>
        </w:rPr>
        <w:t>附件1</w:t>
      </w:r>
    </w:p>
    <w:p w:rsidR="00AA3700" w:rsidRDefault="00AA3700">
      <w:pPr>
        <w:spacing w:line="600" w:lineRule="exact"/>
        <w:rPr>
          <w:rFonts w:ascii="黑体" w:eastAsia="黑体" w:hAnsi="黑体" w:cs="黑体"/>
          <w:bCs/>
          <w:sz w:val="32"/>
          <w:szCs w:val="32"/>
        </w:rPr>
      </w:pPr>
    </w:p>
    <w:p w:rsidR="00AA3700" w:rsidRDefault="001A2709">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市政协十四届四次会议提案参考选题</w:t>
      </w:r>
    </w:p>
    <w:p w:rsidR="00AA3700" w:rsidRDefault="001A2709">
      <w:pPr>
        <w:spacing w:line="60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AA3700" w:rsidRDefault="001A2709">
      <w:pPr>
        <w:spacing w:line="600" w:lineRule="exact"/>
        <w:ind w:firstLineChars="196" w:firstLine="627"/>
        <w:jc w:val="left"/>
        <w:rPr>
          <w:rFonts w:ascii="黑体" w:eastAsia="黑体" w:hAnsi="黑体" w:cs="黑体"/>
          <w:bCs/>
          <w:sz w:val="32"/>
          <w:szCs w:val="32"/>
        </w:rPr>
      </w:pPr>
      <w:r>
        <w:rPr>
          <w:rFonts w:ascii="黑体" w:eastAsia="黑体" w:hAnsi="黑体" w:cs="黑体" w:hint="eastAsia"/>
          <w:bCs/>
          <w:sz w:val="32"/>
          <w:szCs w:val="32"/>
        </w:rPr>
        <w:t>一、经济建设方面：</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1.关于全力以赴拼经济、抓发展、求突破的建议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2.关于下大力气抓招商引资和项目建设的建议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3.关于持续优化营商环境的建议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4.关于不断做好我市结构调整“三篇大文章”的建议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5.关于大力促进民营经济发展的建议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6.关于发展高端精细化工产业的建议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7.关于发展冶金高端新材料产业的建议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8.关于发展先进装备制造产业的建议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9.关于进一步推进文体旅融合发展的建议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10.关于进一步补齐县域经济发展短板的建议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11.关于培育发展消费新业态、新模式的建议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12.关于有效解决消费外流问题的建议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13.关于加快传统产业转型升级、培育壮大新质生产力的建议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14.关于以科技创新引领产业创新的建议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15.关于抢抓新机遇、推进高质量对外开放的建议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16.关于加快推进产业高端化、智能化、绿色化的建议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17.关于进一步加强开发区建设的建议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18.关于加快融入沈阳现代化都市圈、推进沈抚同城化的建议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19.关于办好一个赛、提升一座城，发展冰雪运动、冰雪产业的建议</w:t>
      </w:r>
    </w:p>
    <w:p w:rsidR="00AA3700" w:rsidRDefault="001A2709">
      <w:pPr>
        <w:spacing w:line="600" w:lineRule="exact"/>
        <w:ind w:left="643"/>
        <w:rPr>
          <w:rFonts w:ascii="仿宋_GB2312" w:eastAsia="仿宋_GB2312" w:hAnsi="仿宋_GB2312" w:cs="仿宋_GB2312"/>
          <w:sz w:val="32"/>
          <w:szCs w:val="32"/>
        </w:rPr>
      </w:pPr>
      <w:r>
        <w:rPr>
          <w:rFonts w:ascii="仿宋_GB2312" w:eastAsia="仿宋_GB2312" w:hAnsi="仿宋_GB2312" w:cs="仿宋_GB2312" w:hint="eastAsia"/>
          <w:sz w:val="32"/>
          <w:szCs w:val="32"/>
        </w:rPr>
        <w:t>20.关于进一步加强</w:t>
      </w:r>
      <w:proofErr w:type="gramStart"/>
      <w:r>
        <w:rPr>
          <w:rFonts w:ascii="仿宋_GB2312" w:eastAsia="仿宋_GB2312" w:hAnsi="仿宋_GB2312" w:cs="仿宋_GB2312" w:hint="eastAsia"/>
          <w:sz w:val="32"/>
          <w:szCs w:val="32"/>
        </w:rPr>
        <w:t>与央企</w:t>
      </w:r>
      <w:proofErr w:type="gramEnd"/>
      <w:r>
        <w:rPr>
          <w:rFonts w:ascii="仿宋_GB2312" w:eastAsia="仿宋_GB2312" w:hAnsi="仿宋_GB2312" w:cs="仿宋_GB2312" w:hint="eastAsia"/>
          <w:sz w:val="32"/>
          <w:szCs w:val="32"/>
        </w:rPr>
        <w:t>、大型民企合作的建议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21.关于进一步盘活闲置资产的建议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22.关于做好“引客入抚”文章的建议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23.关于吸引民间资本在</w:t>
      </w:r>
      <w:proofErr w:type="gramStart"/>
      <w:r>
        <w:rPr>
          <w:rFonts w:ascii="仿宋_GB2312" w:eastAsia="仿宋_GB2312" w:hAnsi="仿宋_GB2312" w:cs="仿宋_GB2312" w:hint="eastAsia"/>
          <w:sz w:val="32"/>
          <w:szCs w:val="32"/>
        </w:rPr>
        <w:t>抚投资</w:t>
      </w:r>
      <w:proofErr w:type="gramEnd"/>
      <w:r>
        <w:rPr>
          <w:rFonts w:ascii="仿宋_GB2312" w:eastAsia="仿宋_GB2312" w:hAnsi="仿宋_GB2312" w:cs="仿宋_GB2312" w:hint="eastAsia"/>
          <w:sz w:val="32"/>
          <w:szCs w:val="32"/>
        </w:rPr>
        <w:t>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24.关于加快跨境电商综合试验区建设的建议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25.关于培育跨境电</w:t>
      </w:r>
      <w:proofErr w:type="gramStart"/>
      <w:r>
        <w:rPr>
          <w:rFonts w:ascii="仿宋_GB2312" w:eastAsia="仿宋_GB2312" w:hAnsi="仿宋_GB2312" w:cs="仿宋_GB2312" w:hint="eastAsia"/>
          <w:sz w:val="32"/>
          <w:szCs w:val="32"/>
        </w:rPr>
        <w:t>商主体</w:t>
      </w:r>
      <w:proofErr w:type="gramEnd"/>
      <w:r>
        <w:rPr>
          <w:rFonts w:ascii="仿宋_GB2312" w:eastAsia="仿宋_GB2312" w:hAnsi="仿宋_GB2312" w:cs="仿宋_GB2312" w:hint="eastAsia"/>
          <w:sz w:val="32"/>
          <w:szCs w:val="32"/>
        </w:rPr>
        <w:t>的建议</w:t>
      </w:r>
    </w:p>
    <w:p w:rsidR="00AA3700" w:rsidRDefault="001A2709">
      <w:pPr>
        <w:spacing w:line="60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26.关于推进城市更新的建议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27.关于完善品牌培育发展机制的建议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28.关于支持企业科技创新的建议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29.关于降低企业融资成本的建议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30.关于增强产业和供应链的竞争力和安全性的建议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31.关于更好融入全国统一大市场的建议</w:t>
      </w:r>
    </w:p>
    <w:p w:rsidR="00AA3700" w:rsidRDefault="001A2709">
      <w:pPr>
        <w:spacing w:line="600" w:lineRule="exact"/>
        <w:ind w:left="643"/>
        <w:rPr>
          <w:rFonts w:ascii="仿宋_GB2312" w:eastAsia="仿宋_GB2312" w:hAnsi="仿宋_GB2312" w:cs="仿宋_GB2312"/>
          <w:sz w:val="32"/>
          <w:szCs w:val="32"/>
        </w:rPr>
      </w:pPr>
      <w:r>
        <w:rPr>
          <w:rFonts w:ascii="仿宋_GB2312" w:eastAsia="仿宋_GB2312" w:hAnsi="仿宋_GB2312" w:cs="仿宋_GB2312" w:hint="eastAsia"/>
          <w:sz w:val="32"/>
          <w:szCs w:val="32"/>
        </w:rPr>
        <w:t>32.关于多渠道向上争取政策、加快振兴发展的建议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33.关于推进“一件事、一次办”改革的建议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34.关于加强企业家队伍建设、弘扬企业家精神的建议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35.关于持续防范化解重点领域风险的建议</w:t>
      </w:r>
    </w:p>
    <w:p w:rsidR="00AA3700" w:rsidRDefault="001A2709">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二、绿色发展方面：</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36.关于统筹推动西露天矿综合治理与整合利用的建议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37.关于推动形成绿色低碳生产方式和生活方式的建议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38.关于进一步推进建设辽东绿色经济先导区的建议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39.关于进一步加强大伙房水源地精细化管理的建议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40.关于扎实开展“碳达峰”行动方面的建议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41.关于矿产资源绿色高效开发利用的建议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42.关于资源高效循环利用的建议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43.关于提高能源利用效率的建议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44.关于发展新型清洁能源产业的建议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45.关于发展新型煤化工及煤矸石综合利用产业的建议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46.关于持续深入打好蓝天、碧水、净土保卫战的建议</w:t>
      </w:r>
    </w:p>
    <w:p w:rsidR="00AA3700" w:rsidRDefault="001A2709">
      <w:pPr>
        <w:spacing w:line="600" w:lineRule="exact"/>
        <w:ind w:firstLine="643"/>
        <w:jc w:val="left"/>
        <w:rPr>
          <w:rFonts w:ascii="黑体" w:eastAsia="黑体" w:hAnsi="黑体" w:cs="黑体"/>
          <w:bCs/>
          <w:sz w:val="32"/>
          <w:szCs w:val="32"/>
        </w:rPr>
      </w:pPr>
      <w:r>
        <w:rPr>
          <w:rFonts w:ascii="黑体" w:eastAsia="黑体" w:hAnsi="黑体" w:cs="黑体" w:hint="eastAsia"/>
          <w:bCs/>
          <w:sz w:val="32"/>
          <w:szCs w:val="32"/>
        </w:rPr>
        <w:t>三、乡村振兴方面：</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47.关于推进特色农业标准化、品牌化的建议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48.关于农业提质增量方面的建议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49.关于发展农业特色产业的建议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50.关于农业增效、农民增收的建议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51.关于发展新型农业经营主体和社会化服务的建议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52.关于推动农业产业融合发展的建议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53.关于完善农村电商公共服务体系的建议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54.关于做深粮、果、蔬、菌、药、花、畜、禽、渔、林精品产业加工链的建议</w:t>
      </w:r>
    </w:p>
    <w:p w:rsidR="00AA3700" w:rsidRDefault="001A2709">
      <w:pPr>
        <w:spacing w:line="6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55.关于做</w:t>
      </w:r>
      <w:proofErr w:type="gramStart"/>
      <w:r>
        <w:rPr>
          <w:rFonts w:ascii="仿宋_GB2312" w:eastAsia="仿宋_GB2312" w:hAnsi="仿宋_GB2312" w:cs="仿宋_GB2312" w:hint="eastAsia"/>
          <w:sz w:val="32"/>
          <w:szCs w:val="32"/>
        </w:rPr>
        <w:t>强做优特色</w:t>
      </w:r>
      <w:proofErr w:type="gramEnd"/>
      <w:r>
        <w:rPr>
          <w:rFonts w:ascii="仿宋_GB2312" w:eastAsia="仿宋_GB2312" w:hAnsi="仿宋_GB2312" w:cs="仿宋_GB2312" w:hint="eastAsia"/>
          <w:sz w:val="32"/>
          <w:szCs w:val="32"/>
        </w:rPr>
        <w:t>绿色生态品牌的建议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56.关于完善农村基础设施建设的建议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57.关于加强耕地保护和质量提升的建议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58.关于建设宜</w:t>
      </w:r>
      <w:proofErr w:type="gramStart"/>
      <w:r>
        <w:rPr>
          <w:rFonts w:ascii="仿宋_GB2312" w:eastAsia="仿宋_GB2312" w:hAnsi="仿宋_GB2312" w:cs="仿宋_GB2312" w:hint="eastAsia"/>
          <w:sz w:val="32"/>
          <w:szCs w:val="32"/>
        </w:rPr>
        <w:t>居宜业</w:t>
      </w:r>
      <w:proofErr w:type="gramEnd"/>
      <w:r>
        <w:rPr>
          <w:rFonts w:ascii="仿宋_GB2312" w:eastAsia="仿宋_GB2312" w:hAnsi="仿宋_GB2312" w:cs="仿宋_GB2312" w:hint="eastAsia"/>
          <w:sz w:val="32"/>
          <w:szCs w:val="32"/>
        </w:rPr>
        <w:t>和美乡村的建议</w:t>
      </w:r>
    </w:p>
    <w:p w:rsidR="00AA3700" w:rsidRDefault="001A2709">
      <w:pPr>
        <w:spacing w:line="600" w:lineRule="exact"/>
        <w:ind w:left="643"/>
        <w:rPr>
          <w:rFonts w:ascii="黑体" w:eastAsia="黑体" w:hAnsi="黑体" w:cs="黑体"/>
          <w:bCs/>
          <w:sz w:val="32"/>
          <w:szCs w:val="32"/>
        </w:rPr>
      </w:pPr>
      <w:r>
        <w:rPr>
          <w:rFonts w:ascii="黑体" w:eastAsia="黑体" w:hAnsi="黑体" w:cs="黑体" w:hint="eastAsia"/>
          <w:bCs/>
          <w:sz w:val="32"/>
          <w:szCs w:val="32"/>
        </w:rPr>
        <w:t>四、科教文卫</w:t>
      </w:r>
      <w:proofErr w:type="gramStart"/>
      <w:r>
        <w:rPr>
          <w:rFonts w:ascii="黑体" w:eastAsia="黑体" w:hAnsi="黑体" w:cs="黑体" w:hint="eastAsia"/>
          <w:bCs/>
          <w:sz w:val="32"/>
          <w:szCs w:val="32"/>
        </w:rPr>
        <w:t>体建设</w:t>
      </w:r>
      <w:proofErr w:type="gramEnd"/>
      <w:r>
        <w:rPr>
          <w:rFonts w:ascii="黑体" w:eastAsia="黑体" w:hAnsi="黑体" w:cs="黑体" w:hint="eastAsia"/>
          <w:bCs/>
          <w:sz w:val="32"/>
          <w:szCs w:val="32"/>
        </w:rPr>
        <w:t>方面：</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59.关于推进学雷锋活动不断</w:t>
      </w:r>
      <w:proofErr w:type="gramStart"/>
      <w:r>
        <w:rPr>
          <w:rFonts w:ascii="仿宋_GB2312" w:eastAsia="仿宋_GB2312" w:hAnsi="仿宋_GB2312" w:cs="仿宋_GB2312" w:hint="eastAsia"/>
          <w:sz w:val="32"/>
          <w:szCs w:val="32"/>
        </w:rPr>
        <w:t>走深走实</w:t>
      </w:r>
      <w:proofErr w:type="gramEnd"/>
      <w:r>
        <w:rPr>
          <w:rFonts w:ascii="仿宋_GB2312" w:eastAsia="仿宋_GB2312" w:hAnsi="仿宋_GB2312" w:cs="仿宋_GB2312" w:hint="eastAsia"/>
          <w:sz w:val="32"/>
          <w:szCs w:val="32"/>
        </w:rPr>
        <w:t>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60.关于加强东北抗联遗址保护、利用的建议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61.关于招引高端人才来</w:t>
      </w:r>
      <w:proofErr w:type="gramStart"/>
      <w:r>
        <w:rPr>
          <w:rFonts w:ascii="仿宋_GB2312" w:eastAsia="仿宋_GB2312" w:hAnsi="仿宋_GB2312" w:cs="仿宋_GB2312" w:hint="eastAsia"/>
          <w:sz w:val="32"/>
          <w:szCs w:val="32"/>
        </w:rPr>
        <w:t>抚就业</w:t>
      </w:r>
      <w:proofErr w:type="gramEnd"/>
      <w:r>
        <w:rPr>
          <w:rFonts w:ascii="仿宋_GB2312" w:eastAsia="仿宋_GB2312" w:hAnsi="仿宋_GB2312" w:cs="仿宋_GB2312" w:hint="eastAsia"/>
          <w:sz w:val="32"/>
          <w:szCs w:val="32"/>
        </w:rPr>
        <w:t>创业的建议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62.关于促进科技</w:t>
      </w:r>
      <w:proofErr w:type="gramStart"/>
      <w:r>
        <w:rPr>
          <w:rFonts w:ascii="仿宋_GB2312" w:eastAsia="仿宋_GB2312" w:hAnsi="仿宋_GB2312" w:cs="仿宋_GB2312" w:hint="eastAsia"/>
          <w:sz w:val="32"/>
          <w:szCs w:val="32"/>
        </w:rPr>
        <w:t>成果本地</w:t>
      </w:r>
      <w:proofErr w:type="gramEnd"/>
      <w:r>
        <w:rPr>
          <w:rFonts w:ascii="仿宋_GB2312" w:eastAsia="仿宋_GB2312" w:hAnsi="仿宋_GB2312" w:cs="仿宋_GB2312" w:hint="eastAsia"/>
          <w:sz w:val="32"/>
          <w:szCs w:val="32"/>
        </w:rPr>
        <w:t>转化的建议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63.关于推进特殊教育融合发展的建议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64.关于加强和改进未成年人思想道德建设的建议</w:t>
      </w:r>
    </w:p>
    <w:p w:rsidR="00AA3700" w:rsidRDefault="001A2709">
      <w:pPr>
        <w:spacing w:line="600" w:lineRule="exact"/>
        <w:ind w:left="643"/>
        <w:rPr>
          <w:rFonts w:ascii="仿宋_GB2312" w:eastAsia="仿宋_GB2312" w:hAnsi="仿宋_GB2312" w:cs="仿宋_GB2312"/>
          <w:b/>
          <w:sz w:val="32"/>
          <w:szCs w:val="32"/>
        </w:rPr>
      </w:pPr>
      <w:r>
        <w:rPr>
          <w:rFonts w:ascii="仿宋_GB2312" w:eastAsia="仿宋_GB2312" w:hAnsi="仿宋_GB2312" w:cs="仿宋_GB2312" w:hint="eastAsia"/>
          <w:sz w:val="32"/>
          <w:szCs w:val="32"/>
        </w:rPr>
        <w:t>65.关于推进义务教育优质均衡发展的建议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66.关于加强公共体育场所（设施）建设的建议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67.关于加大文物和文化遗产保护力度的建议 </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68.关于广泛开展全民健身、全民阅读活动的建议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69.关于增强青少年和儿童身体素质的建议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70.关于加快</w:t>
      </w:r>
      <w:proofErr w:type="gramStart"/>
      <w:r>
        <w:rPr>
          <w:rFonts w:ascii="仿宋_GB2312" w:eastAsia="仿宋_GB2312" w:hAnsi="仿宋_GB2312" w:cs="仿宋_GB2312" w:hint="eastAsia"/>
          <w:sz w:val="32"/>
          <w:szCs w:val="32"/>
        </w:rPr>
        <w:t>构建职普融通</w:t>
      </w:r>
      <w:proofErr w:type="gramEnd"/>
      <w:r>
        <w:rPr>
          <w:rFonts w:ascii="仿宋_GB2312" w:eastAsia="仿宋_GB2312" w:hAnsi="仿宋_GB2312" w:cs="仿宋_GB2312" w:hint="eastAsia"/>
          <w:sz w:val="32"/>
          <w:szCs w:val="32"/>
        </w:rPr>
        <w:t>、产教融合的职业教育体系的建议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71.关于实施人才振兴行动、做好“引育用留”工作的建议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72.关于解决当前农村学校面临的突出问题的建议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73.关于中小学校供餐与饮食安全的建议</w:t>
      </w:r>
    </w:p>
    <w:p w:rsidR="00AA3700" w:rsidRDefault="001A2709">
      <w:pPr>
        <w:spacing w:line="600" w:lineRule="exact"/>
        <w:ind w:left="643"/>
        <w:rPr>
          <w:rFonts w:ascii="黑体" w:eastAsia="黑体" w:hAnsi="黑体" w:cs="黑体"/>
          <w:bCs/>
          <w:sz w:val="32"/>
          <w:szCs w:val="32"/>
        </w:rPr>
      </w:pPr>
      <w:r>
        <w:rPr>
          <w:rFonts w:ascii="黑体" w:eastAsia="黑体" w:hAnsi="黑体" w:cs="黑体" w:hint="eastAsia"/>
          <w:bCs/>
          <w:sz w:val="32"/>
          <w:szCs w:val="32"/>
        </w:rPr>
        <w:t>五、社会保障方面：</w:t>
      </w:r>
    </w:p>
    <w:p w:rsidR="00AA3700" w:rsidRDefault="001A2709">
      <w:pPr>
        <w:pStyle w:val="1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74.关于发展银发经济的建议</w:t>
      </w:r>
    </w:p>
    <w:p w:rsidR="00AA3700" w:rsidRDefault="001A2709">
      <w:pPr>
        <w:pStyle w:val="1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75.关于支持和规范社会力量发展养老、托</w:t>
      </w:r>
      <w:proofErr w:type="gramStart"/>
      <w:r>
        <w:rPr>
          <w:rFonts w:ascii="仿宋_GB2312" w:eastAsia="仿宋_GB2312" w:hAnsi="仿宋_GB2312" w:cs="仿宋_GB2312" w:hint="eastAsia"/>
          <w:sz w:val="32"/>
          <w:szCs w:val="32"/>
        </w:rPr>
        <w:t>育产业</w:t>
      </w:r>
      <w:proofErr w:type="gramEnd"/>
      <w:r>
        <w:rPr>
          <w:rFonts w:ascii="仿宋_GB2312" w:eastAsia="仿宋_GB2312" w:hAnsi="仿宋_GB2312" w:cs="仿宋_GB2312" w:hint="eastAsia"/>
          <w:sz w:val="32"/>
          <w:szCs w:val="32"/>
        </w:rPr>
        <w:t>的建议</w:t>
      </w:r>
    </w:p>
    <w:p w:rsidR="00AA3700" w:rsidRDefault="001A2709">
      <w:pPr>
        <w:pStyle w:val="1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76.关于推进社区服务场所</w:t>
      </w:r>
      <w:proofErr w:type="gramStart"/>
      <w:r>
        <w:rPr>
          <w:rFonts w:ascii="仿宋_GB2312" w:eastAsia="仿宋_GB2312" w:hAnsi="仿宋_GB2312" w:cs="仿宋_GB2312" w:hint="eastAsia"/>
          <w:sz w:val="32"/>
          <w:szCs w:val="32"/>
        </w:rPr>
        <w:t>适</w:t>
      </w:r>
      <w:proofErr w:type="gramEnd"/>
      <w:r>
        <w:rPr>
          <w:rFonts w:ascii="仿宋_GB2312" w:eastAsia="仿宋_GB2312" w:hAnsi="仿宋_GB2312" w:cs="仿宋_GB2312" w:hint="eastAsia"/>
          <w:sz w:val="32"/>
          <w:szCs w:val="32"/>
        </w:rPr>
        <w:t>老化、适儿化改造的建议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77.</w:t>
      </w:r>
      <w:proofErr w:type="gramStart"/>
      <w:r>
        <w:rPr>
          <w:rFonts w:ascii="仿宋_GB2312" w:eastAsia="仿宋_GB2312" w:hAnsi="仿宋_GB2312" w:cs="仿宋_GB2312" w:hint="eastAsia"/>
          <w:sz w:val="32"/>
          <w:szCs w:val="32"/>
        </w:rPr>
        <w:t>关于稳</w:t>
      </w:r>
      <w:proofErr w:type="gramEnd"/>
      <w:r>
        <w:rPr>
          <w:rFonts w:ascii="仿宋_GB2312" w:eastAsia="仿宋_GB2312" w:hAnsi="仿宋_GB2312" w:cs="仿宋_GB2312" w:hint="eastAsia"/>
          <w:sz w:val="32"/>
          <w:szCs w:val="32"/>
        </w:rPr>
        <w:t>就业、促增收，扎实</w:t>
      </w:r>
      <w:proofErr w:type="gramStart"/>
      <w:r>
        <w:rPr>
          <w:rFonts w:ascii="仿宋_GB2312" w:eastAsia="仿宋_GB2312" w:hAnsi="仿宋_GB2312" w:cs="仿宋_GB2312" w:hint="eastAsia"/>
          <w:sz w:val="32"/>
          <w:szCs w:val="32"/>
        </w:rPr>
        <w:t>做好低</w:t>
      </w:r>
      <w:proofErr w:type="gramEnd"/>
      <w:r>
        <w:rPr>
          <w:rFonts w:ascii="仿宋_GB2312" w:eastAsia="仿宋_GB2312" w:hAnsi="仿宋_GB2312" w:cs="仿宋_GB2312" w:hint="eastAsia"/>
          <w:sz w:val="32"/>
          <w:szCs w:val="32"/>
        </w:rPr>
        <w:t>收群体帮扶和救助工作的建议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78.关于降低生育、养育、教育成本的建议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79.关于在居民小区增设新能源车（电动自行车）充电设施的建议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80.关于进一步关爱残疾人的建议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81.关于促进未成年人身体健康、心理健康、心灵健康的建议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82.关于进一步优化公交服务的建议</w:t>
      </w:r>
    </w:p>
    <w:p w:rsidR="00AA3700" w:rsidRDefault="001A2709">
      <w:pPr>
        <w:spacing w:line="600" w:lineRule="exact"/>
        <w:ind w:left="643"/>
        <w:jc w:val="left"/>
        <w:rPr>
          <w:rFonts w:ascii="黑体" w:eastAsia="黑体" w:hAnsi="黑体" w:cs="黑体"/>
          <w:bCs/>
          <w:sz w:val="32"/>
          <w:szCs w:val="32"/>
        </w:rPr>
      </w:pPr>
      <w:r>
        <w:rPr>
          <w:rFonts w:ascii="黑体" w:eastAsia="黑体" w:hAnsi="黑体" w:cs="黑体" w:hint="eastAsia"/>
          <w:bCs/>
          <w:sz w:val="32"/>
          <w:szCs w:val="32"/>
        </w:rPr>
        <w:t>六、社会治理方面：</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83.关于推进市</w:t>
      </w:r>
      <w:proofErr w:type="gramStart"/>
      <w:r>
        <w:rPr>
          <w:rFonts w:ascii="仿宋_GB2312" w:eastAsia="仿宋_GB2312" w:hAnsi="仿宋_GB2312" w:cs="仿宋_GB2312" w:hint="eastAsia"/>
          <w:sz w:val="32"/>
          <w:szCs w:val="32"/>
        </w:rPr>
        <w:t>域社会</w:t>
      </w:r>
      <w:proofErr w:type="gramEnd"/>
      <w:r>
        <w:rPr>
          <w:rFonts w:ascii="仿宋_GB2312" w:eastAsia="仿宋_GB2312" w:hAnsi="仿宋_GB2312" w:cs="仿宋_GB2312" w:hint="eastAsia"/>
          <w:sz w:val="32"/>
          <w:szCs w:val="32"/>
        </w:rPr>
        <w:t>治理现代化、提高市</w:t>
      </w:r>
      <w:proofErr w:type="gramStart"/>
      <w:r>
        <w:rPr>
          <w:rFonts w:ascii="仿宋_GB2312" w:eastAsia="仿宋_GB2312" w:hAnsi="仿宋_GB2312" w:cs="仿宋_GB2312" w:hint="eastAsia"/>
          <w:sz w:val="32"/>
          <w:szCs w:val="32"/>
        </w:rPr>
        <w:t>域社会</w:t>
      </w:r>
      <w:proofErr w:type="gramEnd"/>
      <w:r>
        <w:rPr>
          <w:rFonts w:ascii="仿宋_GB2312" w:eastAsia="仿宋_GB2312" w:hAnsi="仿宋_GB2312" w:cs="仿宋_GB2312" w:hint="eastAsia"/>
          <w:sz w:val="32"/>
          <w:szCs w:val="32"/>
        </w:rPr>
        <w:t>治理能力的建议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84.关于加强城市精细化管理的建议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85.关于推进政务数据共享开放的建议</w:t>
      </w:r>
    </w:p>
    <w:p w:rsidR="00AA3700" w:rsidRDefault="001A2709">
      <w:pPr>
        <w:spacing w:line="6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86.关于加强重点行业领域安全监管的建议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87.关于进一步推进扫黑除恶常态化机制化的建议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88.关于缓解城市交通拥堵的建议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89.关于加强对小区物业服务监督管理的建议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90.关于巩固老旧小区升级改造成果的建议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91.关于进一步规范我市娱乐场所管理的建议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92.关于完善志愿服务制度和工作体系的建议</w:t>
      </w:r>
    </w:p>
    <w:p w:rsidR="00AA3700" w:rsidRDefault="001A27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93.关于提高防灾减灾救灾和重大突发公共事件处置保障能力的具体建议</w:t>
      </w:r>
    </w:p>
    <w:p w:rsidR="00AA3700" w:rsidRDefault="00AA3700">
      <w:pPr>
        <w:spacing w:line="600" w:lineRule="exact"/>
        <w:ind w:firstLineChars="200" w:firstLine="640"/>
        <w:rPr>
          <w:rFonts w:ascii="仿宋_GB2312" w:eastAsia="仿宋_GB2312" w:hAnsi="仿宋_GB2312" w:cs="仿宋_GB2312"/>
          <w:sz w:val="32"/>
          <w:szCs w:val="32"/>
        </w:rPr>
      </w:pPr>
    </w:p>
    <w:p w:rsidR="00AA3700" w:rsidRDefault="00AA3700">
      <w:pPr>
        <w:spacing w:line="600" w:lineRule="exact"/>
        <w:ind w:firstLineChars="1400" w:firstLine="4480"/>
        <w:rPr>
          <w:rFonts w:ascii="仿宋_GB2312" w:eastAsia="仿宋_GB2312" w:hAnsi="仿宋_GB2312" w:cs="仿宋_GB2312"/>
          <w:sz w:val="32"/>
          <w:szCs w:val="32"/>
        </w:rPr>
      </w:pPr>
    </w:p>
    <w:p w:rsidR="00AA3700" w:rsidRDefault="00AA3700">
      <w:pPr>
        <w:spacing w:line="600" w:lineRule="exact"/>
        <w:rPr>
          <w:rFonts w:ascii="仿宋_GB2312" w:eastAsia="仿宋_GB2312" w:hAnsi="仿宋_GB2312" w:cs="仿宋_GB2312"/>
          <w:sz w:val="32"/>
          <w:szCs w:val="32"/>
        </w:rPr>
      </w:pPr>
    </w:p>
    <w:p w:rsidR="00AA3700" w:rsidRDefault="00AA3700">
      <w:pPr>
        <w:spacing w:line="600" w:lineRule="exact"/>
        <w:rPr>
          <w:rFonts w:ascii="仿宋_GB2312" w:eastAsia="仿宋_GB2312" w:hAnsi="仿宋_GB2312" w:cs="仿宋_GB2312"/>
          <w:sz w:val="32"/>
          <w:szCs w:val="32"/>
        </w:rPr>
      </w:pPr>
    </w:p>
    <w:p w:rsidR="00AA3700" w:rsidRDefault="00AA3700">
      <w:pPr>
        <w:spacing w:line="600" w:lineRule="exact"/>
        <w:rPr>
          <w:rFonts w:ascii="仿宋_GB2312" w:eastAsia="仿宋_GB2312" w:hAnsi="仿宋_GB2312" w:cs="仿宋_GB2312"/>
          <w:sz w:val="32"/>
          <w:szCs w:val="32"/>
        </w:rPr>
      </w:pPr>
    </w:p>
    <w:p w:rsidR="00AA3700" w:rsidRDefault="00AA3700">
      <w:pPr>
        <w:spacing w:line="600" w:lineRule="exact"/>
        <w:rPr>
          <w:rFonts w:ascii="仿宋_GB2312" w:eastAsia="仿宋_GB2312" w:hAnsi="仿宋_GB2312" w:cs="仿宋_GB2312"/>
          <w:sz w:val="32"/>
          <w:szCs w:val="32"/>
        </w:rPr>
      </w:pPr>
    </w:p>
    <w:p w:rsidR="00AA3700" w:rsidRDefault="00AA3700">
      <w:pPr>
        <w:spacing w:line="600" w:lineRule="exact"/>
        <w:rPr>
          <w:rFonts w:ascii="仿宋_GB2312" w:eastAsia="仿宋_GB2312" w:hAnsi="仿宋_GB2312" w:cs="仿宋_GB2312"/>
          <w:sz w:val="32"/>
          <w:szCs w:val="32"/>
        </w:rPr>
      </w:pPr>
    </w:p>
    <w:p w:rsidR="00AA3700" w:rsidRDefault="00AA3700">
      <w:pPr>
        <w:spacing w:line="600" w:lineRule="exact"/>
        <w:rPr>
          <w:rFonts w:ascii="仿宋_GB2312" w:eastAsia="仿宋_GB2312" w:hAnsi="仿宋_GB2312" w:cs="仿宋_GB2312"/>
          <w:sz w:val="32"/>
          <w:szCs w:val="32"/>
        </w:rPr>
      </w:pPr>
    </w:p>
    <w:p w:rsidR="00AA3700" w:rsidRDefault="00AA3700">
      <w:pPr>
        <w:spacing w:line="600" w:lineRule="exact"/>
        <w:rPr>
          <w:rFonts w:ascii="仿宋_GB2312" w:eastAsia="仿宋_GB2312" w:hAnsi="仿宋_GB2312" w:cs="仿宋_GB2312"/>
          <w:sz w:val="32"/>
          <w:szCs w:val="32"/>
        </w:rPr>
      </w:pPr>
    </w:p>
    <w:p w:rsidR="00AA3700" w:rsidRDefault="00AA3700">
      <w:pPr>
        <w:spacing w:line="600" w:lineRule="exact"/>
        <w:rPr>
          <w:rFonts w:ascii="仿宋_GB2312" w:eastAsia="仿宋_GB2312" w:hAnsi="仿宋_GB2312" w:cs="仿宋_GB2312"/>
          <w:sz w:val="32"/>
          <w:szCs w:val="32"/>
        </w:rPr>
      </w:pPr>
    </w:p>
    <w:p w:rsidR="00AA3700" w:rsidRDefault="00AA3700">
      <w:pPr>
        <w:spacing w:line="600" w:lineRule="exact"/>
        <w:rPr>
          <w:rFonts w:ascii="仿宋_GB2312" w:eastAsia="仿宋_GB2312" w:hAnsi="仿宋_GB2312" w:cs="仿宋_GB2312"/>
          <w:sz w:val="32"/>
          <w:szCs w:val="32"/>
        </w:rPr>
      </w:pPr>
    </w:p>
    <w:p w:rsidR="00AA3700" w:rsidRDefault="00AA3700">
      <w:pPr>
        <w:spacing w:line="600" w:lineRule="exact"/>
        <w:rPr>
          <w:rFonts w:ascii="仿宋_GB2312" w:eastAsia="仿宋_GB2312" w:hAnsi="仿宋_GB2312" w:cs="仿宋_GB2312"/>
          <w:sz w:val="32"/>
          <w:szCs w:val="32"/>
        </w:rPr>
      </w:pPr>
    </w:p>
    <w:p w:rsidR="00AA3700" w:rsidRDefault="00AA3700">
      <w:pPr>
        <w:widowControl/>
        <w:jc w:val="left"/>
        <w:rPr>
          <w:rFonts w:ascii="仿宋" w:eastAsia="仿宋" w:hAnsi="仿宋" w:cs="仿宋"/>
          <w:sz w:val="32"/>
          <w:szCs w:val="32"/>
        </w:rPr>
      </w:pPr>
    </w:p>
    <w:sectPr w:rsidR="00AA3700" w:rsidSect="00AA3700">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6ED" w:rsidRDefault="006F66ED" w:rsidP="00AA3700">
      <w:r>
        <w:separator/>
      </w:r>
    </w:p>
  </w:endnote>
  <w:endnote w:type="continuationSeparator" w:id="0">
    <w:p w:rsidR="006F66ED" w:rsidRDefault="006F66ED" w:rsidP="00AA3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00" w:rsidRDefault="004F276F">
    <w:pPr>
      <w:pStyle w:val="a4"/>
      <w:jc w:val="center"/>
    </w:pPr>
    <w:r>
      <w:pict>
        <v:shapetype id="_x0000_t202" coordsize="21600,21600" o:spt="202" path="m,l,21600r21600,l21600,xe">
          <v:stroke joinstyle="miter"/>
          <v:path gradientshapeok="t" o:connecttype="rect"/>
        </v:shapetype>
        <v:shape id="_x0000_s2049" type="#_x0000_t202" style="position:absolute;left:0;text-align:left;margin-left:11.6pt;margin-top:-16.6pt;width:45.8pt;height:27.6pt;z-index:251658240;mso-position-horizontal:outside;mso-position-horizontal-relative:margin" o:gfxdata="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W&#10;AAAAZHJzL1BLAQIUABQAAAAIAIdO4kAgeMqy2gAAAAoBAAAPAAAAAAAAAAEAIAAAADgAAABkcnMv&#10;ZG93bnJldi54bWxQSwECFAAUAAAACACHTuJAOWRZ1c8CAADuBQAADgAAAAAAAAABACAAAAA/AQAA&#10;ZHJzL2Uyb0RvYy54bWxQSwUGAAAAAAYABgBZAQAAgAYAAAAA&#10;" filled="f" stroked="f" strokeweight=".5pt">
          <v:textbox inset="0,0,0,0">
            <w:txbxContent>
              <w:p w:rsidR="00AA3700" w:rsidRDefault="001A2709">
                <w:pPr>
                  <w:pStyle w:val="a4"/>
                  <w:rPr>
                    <w:rFonts w:asciiTheme="minorEastAsia" w:hAnsiTheme="minorEastAsia" w:cstheme="minorEastAsia"/>
                    <w:sz w:val="28"/>
                    <w:szCs w:val="28"/>
                  </w:rPr>
                </w:pPr>
                <w:r>
                  <w:rPr>
                    <w:rFonts w:asciiTheme="minorEastAsia" w:hAnsiTheme="minorEastAsia" w:cstheme="minorEastAsia" w:hint="eastAsia"/>
                    <w:sz w:val="28"/>
                    <w:szCs w:val="28"/>
                  </w:rPr>
                  <w:t>—</w:t>
                </w:r>
                <w:r w:rsidR="004F276F">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4F276F">
                  <w:rPr>
                    <w:rFonts w:asciiTheme="minorEastAsia" w:hAnsiTheme="minorEastAsia" w:cstheme="minorEastAsia" w:hint="eastAsia"/>
                    <w:sz w:val="28"/>
                    <w:szCs w:val="28"/>
                  </w:rPr>
                  <w:fldChar w:fldCharType="separate"/>
                </w:r>
                <w:r w:rsidR="00E04E78">
                  <w:rPr>
                    <w:rFonts w:asciiTheme="minorEastAsia" w:hAnsiTheme="minorEastAsia" w:cstheme="minorEastAsia"/>
                    <w:noProof/>
                    <w:sz w:val="28"/>
                    <w:szCs w:val="28"/>
                  </w:rPr>
                  <w:t>1</w:t>
                </w:r>
                <w:r w:rsidR="004F276F">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txbxContent>
          </v:textbox>
          <w10:wrap anchorx="margin"/>
        </v:shape>
      </w:pict>
    </w:r>
  </w:p>
  <w:p w:rsidR="00AA3700" w:rsidRDefault="00AA37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6ED" w:rsidRDefault="006F66ED" w:rsidP="00AA3700">
      <w:r>
        <w:separator/>
      </w:r>
    </w:p>
  </w:footnote>
  <w:footnote w:type="continuationSeparator" w:id="0">
    <w:p w:rsidR="006F66ED" w:rsidRDefault="006F66ED" w:rsidP="00AA37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M2MTZiNTdkNDQ3ZWJhZmNmZjFkZDYyNmJmMTAyNjMifQ=="/>
  </w:docVars>
  <w:rsids>
    <w:rsidRoot w:val="00FB0EAD"/>
    <w:rsid w:val="CFB76826"/>
    <w:rsid w:val="DFE90E81"/>
    <w:rsid w:val="E3FD5234"/>
    <w:rsid w:val="F7FF95D7"/>
    <w:rsid w:val="00176BE4"/>
    <w:rsid w:val="001A2709"/>
    <w:rsid w:val="002D2418"/>
    <w:rsid w:val="00361923"/>
    <w:rsid w:val="004F276F"/>
    <w:rsid w:val="005551FE"/>
    <w:rsid w:val="00597C90"/>
    <w:rsid w:val="006112E4"/>
    <w:rsid w:val="00640257"/>
    <w:rsid w:val="00640FDC"/>
    <w:rsid w:val="0064208A"/>
    <w:rsid w:val="006E11C2"/>
    <w:rsid w:val="006F66ED"/>
    <w:rsid w:val="00742440"/>
    <w:rsid w:val="0079373A"/>
    <w:rsid w:val="008639B3"/>
    <w:rsid w:val="00863EF4"/>
    <w:rsid w:val="008B727C"/>
    <w:rsid w:val="008C1076"/>
    <w:rsid w:val="008F0151"/>
    <w:rsid w:val="00901C5E"/>
    <w:rsid w:val="00AA3700"/>
    <w:rsid w:val="00BE038C"/>
    <w:rsid w:val="00CB34EB"/>
    <w:rsid w:val="00CE50D8"/>
    <w:rsid w:val="00D8246B"/>
    <w:rsid w:val="00E04E78"/>
    <w:rsid w:val="00E23198"/>
    <w:rsid w:val="00E67BF1"/>
    <w:rsid w:val="00F0474F"/>
    <w:rsid w:val="00F12B03"/>
    <w:rsid w:val="00F9287C"/>
    <w:rsid w:val="00FB0EAD"/>
    <w:rsid w:val="00FB7E4C"/>
    <w:rsid w:val="069F7875"/>
    <w:rsid w:val="09DF42DA"/>
    <w:rsid w:val="0DF129EC"/>
    <w:rsid w:val="15835356"/>
    <w:rsid w:val="1ADF69A9"/>
    <w:rsid w:val="2315555B"/>
    <w:rsid w:val="235D69C1"/>
    <w:rsid w:val="23AE0B4E"/>
    <w:rsid w:val="24B76824"/>
    <w:rsid w:val="29385A89"/>
    <w:rsid w:val="2CBB7FD9"/>
    <w:rsid w:val="2D517119"/>
    <w:rsid w:val="35DC49B3"/>
    <w:rsid w:val="46C44060"/>
    <w:rsid w:val="4E943972"/>
    <w:rsid w:val="4EF22F11"/>
    <w:rsid w:val="506272F9"/>
    <w:rsid w:val="517B4613"/>
    <w:rsid w:val="51864D34"/>
    <w:rsid w:val="69783D56"/>
    <w:rsid w:val="6DFD6C96"/>
    <w:rsid w:val="6E1FA9CA"/>
    <w:rsid w:val="73E5E739"/>
    <w:rsid w:val="74424693"/>
    <w:rsid w:val="755B70C7"/>
    <w:rsid w:val="77DFFC3E"/>
    <w:rsid w:val="7BFFF943"/>
    <w:rsid w:val="7DBD667C"/>
    <w:rsid w:val="7E8F1A64"/>
    <w:rsid w:val="7F0F5AB9"/>
    <w:rsid w:val="7F7E533A"/>
    <w:rsid w:val="7FDDF0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0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AA370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A3700"/>
    <w:rPr>
      <w:sz w:val="18"/>
      <w:szCs w:val="18"/>
    </w:rPr>
  </w:style>
  <w:style w:type="paragraph" w:styleId="a4">
    <w:name w:val="footer"/>
    <w:basedOn w:val="a"/>
    <w:link w:val="Char0"/>
    <w:uiPriority w:val="99"/>
    <w:unhideWhenUsed/>
    <w:qFormat/>
    <w:rsid w:val="00AA370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A3700"/>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uiPriority w:val="99"/>
    <w:unhideWhenUsed/>
    <w:qFormat/>
    <w:rsid w:val="00AA3700"/>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A3700"/>
    <w:rPr>
      <w:b/>
      <w:bCs/>
    </w:rPr>
  </w:style>
  <w:style w:type="character" w:styleId="a8">
    <w:name w:val="Emphasis"/>
    <w:basedOn w:val="a0"/>
    <w:uiPriority w:val="20"/>
    <w:qFormat/>
    <w:rsid w:val="00AA3700"/>
    <w:rPr>
      <w:i/>
      <w:iCs/>
    </w:rPr>
  </w:style>
  <w:style w:type="character" w:styleId="a9">
    <w:name w:val="Hyperlink"/>
    <w:basedOn w:val="a0"/>
    <w:uiPriority w:val="99"/>
    <w:semiHidden/>
    <w:unhideWhenUsed/>
    <w:qFormat/>
    <w:rsid w:val="00AA3700"/>
    <w:rPr>
      <w:color w:val="0000FF"/>
      <w:u w:val="single"/>
    </w:rPr>
  </w:style>
  <w:style w:type="character" w:customStyle="1" w:styleId="1Char">
    <w:name w:val="标题 1 Char"/>
    <w:basedOn w:val="a0"/>
    <w:link w:val="1"/>
    <w:uiPriority w:val="9"/>
    <w:qFormat/>
    <w:rsid w:val="00AA3700"/>
    <w:rPr>
      <w:rFonts w:ascii="宋体" w:eastAsia="宋体" w:hAnsi="宋体" w:cs="宋体"/>
      <w:b/>
      <w:bCs/>
      <w:kern w:val="36"/>
      <w:sz w:val="48"/>
      <w:szCs w:val="48"/>
    </w:rPr>
  </w:style>
  <w:style w:type="character" w:customStyle="1" w:styleId="Char1">
    <w:name w:val="页眉 Char"/>
    <w:basedOn w:val="a0"/>
    <w:link w:val="a5"/>
    <w:uiPriority w:val="99"/>
    <w:qFormat/>
    <w:rsid w:val="00AA3700"/>
    <w:rPr>
      <w:sz w:val="18"/>
      <w:szCs w:val="18"/>
    </w:rPr>
  </w:style>
  <w:style w:type="paragraph" w:styleId="aa">
    <w:name w:val="List Paragraph"/>
    <w:basedOn w:val="a"/>
    <w:uiPriority w:val="34"/>
    <w:qFormat/>
    <w:rsid w:val="00AA3700"/>
    <w:pPr>
      <w:ind w:firstLineChars="200" w:firstLine="420"/>
    </w:pPr>
  </w:style>
  <w:style w:type="character" w:customStyle="1" w:styleId="Char">
    <w:name w:val="批注框文本 Char"/>
    <w:basedOn w:val="a0"/>
    <w:link w:val="a3"/>
    <w:uiPriority w:val="99"/>
    <w:semiHidden/>
    <w:qFormat/>
    <w:rsid w:val="00AA3700"/>
    <w:rPr>
      <w:kern w:val="2"/>
      <w:sz w:val="18"/>
      <w:szCs w:val="18"/>
    </w:rPr>
  </w:style>
  <w:style w:type="character" w:customStyle="1" w:styleId="Char0">
    <w:name w:val="页脚 Char"/>
    <w:basedOn w:val="a0"/>
    <w:link w:val="a4"/>
    <w:uiPriority w:val="99"/>
    <w:qFormat/>
    <w:rsid w:val="00AA3700"/>
    <w:rPr>
      <w:kern w:val="2"/>
      <w:sz w:val="18"/>
      <w:szCs w:val="18"/>
    </w:rPr>
  </w:style>
  <w:style w:type="paragraph" w:customStyle="1" w:styleId="10">
    <w:name w:val="列出段落1"/>
    <w:basedOn w:val="a"/>
    <w:semiHidden/>
    <w:qFormat/>
    <w:rsid w:val="00AA370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智慧政协</cp:lastModifiedBy>
  <cp:revision>4</cp:revision>
  <cp:lastPrinted>2024-11-09T07:46:00Z</cp:lastPrinted>
  <dcterms:created xsi:type="dcterms:W3CDTF">2024-11-07T23:52:00Z</dcterms:created>
  <dcterms:modified xsi:type="dcterms:W3CDTF">2024-11-11T02:42:00Z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01B2CB4873874D7BBAA9039EBE39C3DD_13</vt:lpwstr>
  </property>
</Properties>
</file>